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D00D9" w14:textId="22E4AF44" w:rsidR="009A03E8" w:rsidRPr="009A03E8" w:rsidRDefault="009A03E8" w:rsidP="009A03E8">
      <w:pPr>
        <w:pStyle w:val="Subtitle"/>
        <w:rPr>
          <w:b/>
          <w:bCs/>
          <w:color w:val="000000" w:themeColor="text1"/>
          <w:sz w:val="28"/>
          <w:szCs w:val="28"/>
        </w:rPr>
      </w:pPr>
      <w:r w:rsidRPr="009A03E8">
        <w:rPr>
          <w:b/>
          <w:bCs/>
          <w:color w:val="000000" w:themeColor="text1"/>
          <w:sz w:val="28"/>
          <w:szCs w:val="28"/>
        </w:rPr>
        <w:t>Calendar</w:t>
      </w:r>
    </w:p>
    <w:p w14:paraId="3D365A7A" w14:textId="2FEFD3EA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 xml:space="preserve">As soon as you enter the Calendar module, from </w:t>
      </w:r>
      <w:r w:rsidR="00C32AE9">
        <w:rPr>
          <w:color w:val="595959" w:themeColor="text1" w:themeTint="A6"/>
        </w:rPr>
        <w:t xml:space="preserve">the </w:t>
      </w:r>
      <w:r w:rsidRPr="009A03E8">
        <w:rPr>
          <w:color w:val="595959" w:themeColor="text1" w:themeTint="A6"/>
        </w:rPr>
        <w:t>dashboard you see the scheduled activities, or the online appointments created.</w:t>
      </w:r>
    </w:p>
    <w:p w14:paraId="6939C565" w14:textId="7DB2BA87" w:rsidR="009A03E8" w:rsidRPr="009A03E8" w:rsidRDefault="009A03E8" w:rsidP="009A03E8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1B7BC2E0" wp14:editId="2D78DD83">
            <wp:extent cx="5724525" cy="2543175"/>
            <wp:effectExtent l="0" t="0" r="9525" b="9525"/>
            <wp:docPr id="1767" name="Picture 1767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B40B" w14:textId="40DD4951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From the right side, you can easily get to the view of the attendees and the response of the activity. And to search easier</w:t>
      </w:r>
      <w:r w:rsidR="00C32AE9">
        <w:rPr>
          <w:color w:val="595959" w:themeColor="text1" w:themeTint="A6"/>
        </w:rPr>
        <w:t>,</w:t>
      </w:r>
      <w:r w:rsidRPr="009A03E8">
        <w:rPr>
          <w:color w:val="595959" w:themeColor="text1" w:themeTint="A6"/>
        </w:rPr>
        <w:t xml:space="preserve"> you can make use of the filters provided on top. This helps in easy accessing of </w:t>
      </w:r>
      <w:r w:rsidR="00C32AE9">
        <w:rPr>
          <w:color w:val="595959" w:themeColor="text1" w:themeTint="A6"/>
        </w:rPr>
        <w:t xml:space="preserve">the </w:t>
      </w:r>
      <w:r w:rsidRPr="009A03E8">
        <w:rPr>
          <w:color w:val="595959" w:themeColor="text1" w:themeTint="A6"/>
        </w:rPr>
        <w:t>required information.</w:t>
      </w:r>
    </w:p>
    <w:p w14:paraId="6145E99A" w14:textId="152EB3CA" w:rsidR="009A03E8" w:rsidRPr="009A03E8" w:rsidRDefault="009A03E8" w:rsidP="009A03E8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75EFC537" wp14:editId="10D6B18D">
            <wp:extent cx="5724525" cy="2505075"/>
            <wp:effectExtent l="0" t="0" r="9525" b="9525"/>
            <wp:docPr id="1766" name="Picture 1766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B075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Now if you go to the online appointments, you can create new online appointments.</w:t>
      </w:r>
    </w:p>
    <w:p w14:paraId="24C1477B" w14:textId="15EFBC60" w:rsidR="009A03E8" w:rsidRPr="009A03E8" w:rsidRDefault="009A03E8" w:rsidP="009A03E8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lastRenderedPageBreak/>
        <w:drawing>
          <wp:inline distT="0" distB="0" distL="0" distR="0" wp14:anchorId="0A6DD7E1" wp14:editId="1766223A">
            <wp:extent cx="5734050" cy="1485900"/>
            <wp:effectExtent l="0" t="0" r="0" b="0"/>
            <wp:docPr id="1765" name="Picture 1765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1765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FE65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Click CREATE to make new online appointments.</w:t>
      </w:r>
    </w:p>
    <w:p w14:paraId="1D2F31D3" w14:textId="476A1EC7" w:rsidR="009A03E8" w:rsidRPr="009A03E8" w:rsidRDefault="009A03E8" w:rsidP="009A03E8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32FF80D2" wp14:editId="443BC0CB">
            <wp:extent cx="5724525" cy="2581275"/>
            <wp:effectExtent l="0" t="0" r="9525" b="9525"/>
            <wp:docPr id="1764" name="Picture 1764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Picture 1764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29EB" w14:textId="045289FD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 xml:space="preserve">Under the Appointment create </w:t>
      </w:r>
      <w:r w:rsidR="00C32AE9">
        <w:rPr>
          <w:color w:val="595959" w:themeColor="text1" w:themeTint="A6"/>
        </w:rPr>
        <w:t xml:space="preserve">the </w:t>
      </w:r>
      <w:r w:rsidRPr="009A03E8">
        <w:rPr>
          <w:color w:val="595959" w:themeColor="text1" w:themeTint="A6"/>
        </w:rPr>
        <w:t>form you can give away the </w:t>
      </w:r>
      <w:r w:rsidRPr="009A03E8">
        <w:rPr>
          <w:b/>
          <w:bCs/>
          <w:color w:val="595959" w:themeColor="text1" w:themeTint="A6"/>
          <w:bdr w:val="none" w:sz="0" w:space="0" w:color="auto" w:frame="1"/>
        </w:rPr>
        <w:t>Appointment type</w:t>
      </w:r>
      <w:r w:rsidRPr="009A03E8">
        <w:rPr>
          <w:color w:val="595959" w:themeColor="text1" w:themeTint="A6"/>
        </w:rPr>
        <w:t> for instance Schedule a demo.</w:t>
      </w:r>
    </w:p>
    <w:p w14:paraId="602FF409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Under Scheduling and Availability Tab,</w:t>
      </w:r>
    </w:p>
    <w:p w14:paraId="2AB1EB0B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You can set the duration of the appointment, duration to </w:t>
      </w:r>
      <w:r w:rsidRPr="009A03E8">
        <w:rPr>
          <w:b/>
          <w:bCs/>
          <w:color w:val="595959" w:themeColor="text1" w:themeTint="A6"/>
          <w:bdr w:val="none" w:sz="0" w:space="0" w:color="auto" w:frame="1"/>
        </w:rPr>
        <w:t>schedule the appointment before and not after, duration of cancelling of appointments.</w:t>
      </w:r>
    </w:p>
    <w:p w14:paraId="0692BC72" w14:textId="6D844F0D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Also, one can set here the </w:t>
      </w:r>
      <w:r w:rsidRPr="009A03E8">
        <w:rPr>
          <w:b/>
          <w:bCs/>
          <w:color w:val="595959" w:themeColor="text1" w:themeTint="A6"/>
          <w:bdr w:val="none" w:sz="0" w:space="0" w:color="auto" w:frame="1"/>
        </w:rPr>
        <w:t>time zone </w:t>
      </w:r>
      <w:r w:rsidRPr="009A03E8">
        <w:rPr>
          <w:color w:val="595959" w:themeColor="text1" w:themeTint="A6"/>
        </w:rPr>
        <w:t>where appointment takes place, reminders say- notification -15 minutes, Notification - 1 hour etc.</w:t>
      </w:r>
    </w:p>
    <w:p w14:paraId="465424C6" w14:textId="7DE71FEB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lastRenderedPageBreak/>
        <w:drawing>
          <wp:inline distT="0" distB="0" distL="0" distR="0" wp14:anchorId="0EFDC6F8" wp14:editId="5888EA4F">
            <wp:extent cx="5724525" cy="2543175"/>
            <wp:effectExtent l="0" t="0" r="9525" b="9525"/>
            <wp:docPr id="1763" name="Picture 1763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Picture 1763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A516" w14:textId="07D9A302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b/>
          <w:bCs/>
          <w:color w:val="595959" w:themeColor="text1" w:themeTint="A6"/>
          <w:bdr w:val="none" w:sz="0" w:space="0" w:color="auto" w:frame="1"/>
        </w:rPr>
        <w:t>Location</w:t>
      </w:r>
      <w:r w:rsidRPr="009A03E8">
        <w:rPr>
          <w:color w:val="595959" w:themeColor="text1" w:themeTint="A6"/>
        </w:rPr>
        <w:t> of the appointments, </w:t>
      </w:r>
      <w:r w:rsidRPr="009A03E8">
        <w:rPr>
          <w:b/>
          <w:bCs/>
          <w:color w:val="595959" w:themeColor="text1" w:themeTint="A6"/>
          <w:bdr w:val="none" w:sz="0" w:space="0" w:color="auto" w:frame="1"/>
        </w:rPr>
        <w:t>Assignation Methods-</w:t>
      </w:r>
      <w:r w:rsidRPr="009A03E8">
        <w:rPr>
          <w:color w:val="595959" w:themeColor="text1" w:themeTint="A6"/>
        </w:rPr>
        <w:t xml:space="preserve"> How employees will be assigned to meetings customers book on </w:t>
      </w:r>
      <w:r w:rsidR="00C32AE9">
        <w:rPr>
          <w:color w:val="595959" w:themeColor="text1" w:themeTint="A6"/>
        </w:rPr>
        <w:t xml:space="preserve">the </w:t>
      </w:r>
      <w:r w:rsidRPr="009A03E8">
        <w:rPr>
          <w:color w:val="595959" w:themeColor="text1" w:themeTint="A6"/>
        </w:rPr>
        <w:t>website.</w:t>
      </w:r>
    </w:p>
    <w:p w14:paraId="7DB0F8B5" w14:textId="1535D7E5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38C6C0EE" wp14:editId="1791ACB2">
            <wp:extent cx="5724525" cy="2524125"/>
            <wp:effectExtent l="0" t="0" r="9525" b="9525"/>
            <wp:docPr id="1762" name="Picture 1762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Picture 1762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2F0B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Assignation methods can be either </w:t>
      </w:r>
      <w:r w:rsidRPr="009A03E8">
        <w:rPr>
          <w:b/>
          <w:bCs/>
          <w:color w:val="595959" w:themeColor="text1" w:themeTint="A6"/>
          <w:bdr w:val="none" w:sz="0" w:space="0" w:color="auto" w:frame="1"/>
        </w:rPr>
        <w:t>chosen by the customer or randomly assigned by people </w:t>
      </w:r>
      <w:r w:rsidRPr="009A03E8">
        <w:rPr>
          <w:color w:val="595959" w:themeColor="text1" w:themeTint="A6"/>
        </w:rPr>
        <w:t>on calendars when they set up the meetings.</w:t>
      </w:r>
    </w:p>
    <w:p w14:paraId="4B137311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Down there, one can also add available employees, their working hours.</w:t>
      </w:r>
    </w:p>
    <w:p w14:paraId="44322440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Under Slots Tab,</w:t>
      </w:r>
    </w:p>
    <w:p w14:paraId="52A57341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You can set here the time; the employee will be available for the meetings- say Monday at 9:00 hours.</w:t>
      </w:r>
    </w:p>
    <w:p w14:paraId="304373CF" w14:textId="00837A2C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lastRenderedPageBreak/>
        <w:drawing>
          <wp:inline distT="0" distB="0" distL="0" distR="0" wp14:anchorId="3BE44413" wp14:editId="4A9AF3E4">
            <wp:extent cx="5724525" cy="2581275"/>
            <wp:effectExtent l="0" t="0" r="9525" b="9525"/>
            <wp:docPr id="1761" name="Picture 1761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Picture 1761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94F5" w14:textId="434F2BD0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 xml:space="preserve">Now when the employees click on the calendar on </w:t>
      </w:r>
      <w:r w:rsidR="00C32AE9">
        <w:rPr>
          <w:color w:val="595959" w:themeColor="text1" w:themeTint="A6"/>
        </w:rPr>
        <w:t xml:space="preserve">the </w:t>
      </w:r>
      <w:r w:rsidRPr="009A03E8">
        <w:rPr>
          <w:color w:val="595959" w:themeColor="text1" w:themeTint="A6"/>
        </w:rPr>
        <w:t>website, they will be able to schedule a meeting for that time.</w:t>
      </w:r>
    </w:p>
    <w:p w14:paraId="78653CCA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Under the questions tab,</w:t>
      </w:r>
    </w:p>
    <w:p w14:paraId="5ED9FDA7" w14:textId="1B9D29FF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3F147008" wp14:editId="358B59C1">
            <wp:extent cx="5724525" cy="2552700"/>
            <wp:effectExtent l="0" t="0" r="9525" b="0"/>
            <wp:docPr id="1760" name="Picture 1760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DBA3" w14:textId="64C56952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 xml:space="preserve">One can set up questions for the potential client or client to </w:t>
      </w:r>
      <w:r w:rsidR="00C32AE9">
        <w:rPr>
          <w:color w:val="595959" w:themeColor="text1" w:themeTint="A6"/>
        </w:rPr>
        <w:t xml:space="preserve">be </w:t>
      </w:r>
      <w:r w:rsidRPr="009A03E8">
        <w:rPr>
          <w:color w:val="595959" w:themeColor="text1" w:themeTint="A6"/>
        </w:rPr>
        <w:t xml:space="preserve">able to understand what you going to talk </w:t>
      </w:r>
      <w:r w:rsidR="00C32AE9">
        <w:rPr>
          <w:color w:val="595959" w:themeColor="text1" w:themeTint="A6"/>
        </w:rPr>
        <w:t xml:space="preserve">about </w:t>
      </w:r>
      <w:r w:rsidRPr="009A03E8">
        <w:rPr>
          <w:color w:val="595959" w:themeColor="text1" w:themeTint="A6"/>
        </w:rPr>
        <w:t>ahead of time for the meeting.</w:t>
      </w:r>
    </w:p>
    <w:p w14:paraId="45CAF29A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Upon clicking ADD A LINE button, you are navigated to a new window like below:</w:t>
      </w:r>
    </w:p>
    <w:p w14:paraId="15C9D77D" w14:textId="617DD85B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lastRenderedPageBreak/>
        <w:drawing>
          <wp:inline distT="0" distB="0" distL="0" distR="0" wp14:anchorId="0E1AC8AA" wp14:editId="3DFF187B">
            <wp:extent cx="5724525" cy="2085975"/>
            <wp:effectExtent l="0" t="0" r="9525" b="9525"/>
            <wp:docPr id="1759" name="Picture 1759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Picture 1759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8C35" w14:textId="1F51A5B4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Here you can add the question say what is the name of your company?</w:t>
      </w:r>
    </w:p>
    <w:p w14:paraId="287BB721" w14:textId="64366C10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Secondly the question type</w:t>
      </w:r>
      <w:r>
        <w:rPr>
          <w:color w:val="595959" w:themeColor="text1" w:themeTint="A6"/>
        </w:rPr>
        <w:t xml:space="preserve"> </w:t>
      </w:r>
      <w:r w:rsidRPr="009A03E8">
        <w:rPr>
          <w:color w:val="595959" w:themeColor="text1" w:themeTint="A6"/>
        </w:rPr>
        <w:t>(single</w:t>
      </w:r>
      <w:r w:rsidR="00C32AE9">
        <w:rPr>
          <w:color w:val="595959" w:themeColor="text1" w:themeTint="A6"/>
        </w:rPr>
        <w:t>-</w:t>
      </w:r>
      <w:r w:rsidRPr="009A03E8">
        <w:rPr>
          <w:color w:val="595959" w:themeColor="text1" w:themeTint="A6"/>
        </w:rPr>
        <w:t>line text/multi-line text/ drop down one answer),</w:t>
      </w:r>
    </w:p>
    <w:p w14:paraId="2D2D39CB" w14:textId="50F69733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And click on Required Answer if all these answers are required by you for further correspondence.</w:t>
      </w:r>
    </w:p>
    <w:p w14:paraId="3B0EDB31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Messages</w:t>
      </w:r>
    </w:p>
    <w:p w14:paraId="43FBB45A" w14:textId="16DC865E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Also, one can send messages for example you can give a message as appointment introduction, appoi</w:t>
      </w:r>
      <w:r w:rsidR="00C32AE9">
        <w:rPr>
          <w:color w:val="595959" w:themeColor="text1" w:themeTint="A6"/>
        </w:rPr>
        <w:t>ntme</w:t>
      </w:r>
      <w:r w:rsidRPr="009A03E8">
        <w:rPr>
          <w:color w:val="595959" w:themeColor="text1" w:themeTint="A6"/>
        </w:rPr>
        <w:t>nt confirmation.</w:t>
      </w:r>
    </w:p>
    <w:p w14:paraId="2A42BA76" w14:textId="59E70A74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3490C87F" wp14:editId="7E5AF894">
            <wp:extent cx="5724525" cy="2543175"/>
            <wp:effectExtent l="0" t="0" r="9525" b="9525"/>
            <wp:docPr id="1758" name="Picture 1758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Picture 1758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0B92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The message is automatically sent across the client.</w:t>
      </w:r>
    </w:p>
    <w:p w14:paraId="32E0BD8D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Enter all the desired elements and click save to mark changes.</w:t>
      </w:r>
    </w:p>
    <w:p w14:paraId="72D49812" w14:textId="5CC98B79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lastRenderedPageBreak/>
        <w:drawing>
          <wp:inline distT="0" distB="0" distL="0" distR="0" wp14:anchorId="31688675" wp14:editId="02FF3410">
            <wp:extent cx="5724525" cy="2571750"/>
            <wp:effectExtent l="0" t="0" r="9525" b="0"/>
            <wp:docPr id="1757" name="Picture 1757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Picture 1757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E02D" w14:textId="2E2A145C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 xml:space="preserve">One can see here the individual appointment link, that notifies about the process of schedules in </w:t>
      </w:r>
      <w:r w:rsidR="00C32AE9">
        <w:rPr>
          <w:color w:val="595959" w:themeColor="text1" w:themeTint="A6"/>
        </w:rPr>
        <w:t xml:space="preserve">the </w:t>
      </w:r>
      <w:r w:rsidRPr="009A03E8">
        <w:rPr>
          <w:color w:val="595959" w:themeColor="text1" w:themeTint="A6"/>
        </w:rPr>
        <w:t xml:space="preserve">meeting. This can be either sent via email or can be retrieved from </w:t>
      </w:r>
      <w:r w:rsidR="00C32AE9">
        <w:rPr>
          <w:color w:val="595959" w:themeColor="text1" w:themeTint="A6"/>
        </w:rPr>
        <w:t xml:space="preserve">the </w:t>
      </w:r>
      <w:r w:rsidRPr="009A03E8">
        <w:rPr>
          <w:color w:val="595959" w:themeColor="text1" w:themeTint="A6"/>
        </w:rPr>
        <w:t>website by the employee/user.</w:t>
      </w:r>
    </w:p>
    <w:p w14:paraId="47D6FF14" w14:textId="25A2637E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Via going to the Reporting tab of the calendar module, one can see the Online Appointments or the All Appointments.</w:t>
      </w:r>
    </w:p>
    <w:p w14:paraId="1E048F37" w14:textId="333A9F3C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11FAF393" wp14:editId="137D0BAD">
            <wp:extent cx="5724525" cy="2581275"/>
            <wp:effectExtent l="0" t="0" r="9525" b="9525"/>
            <wp:docPr id="1756" name="Picture 1756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Picture 1756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E881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b/>
          <w:bCs/>
          <w:color w:val="595959" w:themeColor="text1" w:themeTint="A6"/>
          <w:bdr w:val="none" w:sz="0" w:space="0" w:color="auto" w:frame="1"/>
        </w:rPr>
        <w:t>SYNC WITH GOOGLE</w:t>
      </w:r>
    </w:p>
    <w:p w14:paraId="2E426732" w14:textId="78032C88" w:rsidR="009A03E8" w:rsidRPr="009A03E8" w:rsidRDefault="00470AB6" w:rsidP="009A03E8">
      <w:pPr>
        <w:pStyle w:val="Subtitle"/>
        <w:rPr>
          <w:color w:val="595959" w:themeColor="text1" w:themeTint="A6"/>
        </w:rPr>
      </w:pPr>
      <w:r>
        <w:rPr>
          <w:color w:val="595959" w:themeColor="text1" w:themeTint="A6"/>
        </w:rPr>
        <w:t>BUSINESSBOXERP</w:t>
      </w:r>
      <w:r w:rsidR="009A03E8" w:rsidRPr="009A03E8">
        <w:rPr>
          <w:color w:val="595959" w:themeColor="text1" w:themeTint="A6"/>
        </w:rPr>
        <w:t xml:space="preserve"> can be integrated with Google Calendar so that you can see and manage your meetings from both platforms.</w:t>
      </w:r>
    </w:p>
    <w:p w14:paraId="447DA3D5" w14:textId="3C6D7E31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lastRenderedPageBreak/>
        <w:drawing>
          <wp:inline distT="0" distB="0" distL="0" distR="0" wp14:anchorId="635F034D" wp14:editId="3F35B8BA">
            <wp:extent cx="5724525" cy="2600325"/>
            <wp:effectExtent l="0" t="0" r="9525" b="9525"/>
            <wp:docPr id="1755" name="Picture 1755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04D6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To sync with google, go to</w:t>
      </w:r>
      <w:r w:rsidRPr="009A03E8">
        <w:rPr>
          <w:b/>
          <w:bCs/>
          <w:color w:val="595959" w:themeColor="text1" w:themeTint="A6"/>
          <w:bdr w:val="none" w:sz="0" w:space="0" w:color="auto" w:frame="1"/>
        </w:rPr>
        <w:t> Calendar&gt; Configurations&gt;Integrations.</w:t>
      </w:r>
    </w:p>
    <w:p w14:paraId="45DD5325" w14:textId="27D79A2C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4F0E83F4" wp14:editId="0AFC8FFD">
            <wp:extent cx="5724525" cy="2552700"/>
            <wp:effectExtent l="0" t="0" r="9525" b="0"/>
            <wp:docPr id="1754" name="Picture 1754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7E45" w14:textId="1F5BEADC" w:rsidR="009A03E8" w:rsidRPr="009A03E8" w:rsidRDefault="009A03E8" w:rsidP="009A03E8">
      <w:pPr>
        <w:pStyle w:val="Subtitle"/>
        <w:rPr>
          <w:color w:val="595959" w:themeColor="text1" w:themeTint="A6"/>
        </w:rPr>
      </w:pPr>
      <w:r w:rsidRPr="009A03E8">
        <w:rPr>
          <w:color w:val="595959" w:themeColor="text1" w:themeTint="A6"/>
        </w:rPr>
        <w:t>Via clicking the tutorial button, you get the steps of setting up in google.</w:t>
      </w:r>
    </w:p>
    <w:p w14:paraId="57B7F003" w14:textId="56734FCA" w:rsidR="009A03E8" w:rsidRPr="009A03E8" w:rsidRDefault="009A03E8" w:rsidP="0099157F">
      <w:pPr>
        <w:pStyle w:val="Subtitle"/>
        <w:jc w:val="center"/>
        <w:rPr>
          <w:color w:val="595959" w:themeColor="text1" w:themeTint="A6"/>
        </w:rPr>
      </w:pPr>
      <w:r w:rsidRPr="009A03E8">
        <w:rPr>
          <w:noProof/>
          <w:color w:val="595959" w:themeColor="text1" w:themeTint="A6"/>
          <w:bdr w:val="none" w:sz="0" w:space="0" w:color="auto" w:frame="1"/>
        </w:rPr>
        <w:drawing>
          <wp:inline distT="0" distB="0" distL="0" distR="0" wp14:anchorId="7AE8FF74" wp14:editId="162C9D47">
            <wp:extent cx="5724525" cy="2362200"/>
            <wp:effectExtent l="0" t="0" r="9525" b="0"/>
            <wp:docPr id="1753" name="Picture 1753" descr="odoo-c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 descr="odoo-calend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7FDA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</w:p>
    <w:p w14:paraId="2458A317" w14:textId="77777777" w:rsidR="009A03E8" w:rsidRPr="009A03E8" w:rsidRDefault="009A03E8" w:rsidP="009A03E8">
      <w:pPr>
        <w:pStyle w:val="Subtitle"/>
        <w:rPr>
          <w:color w:val="595959" w:themeColor="text1" w:themeTint="A6"/>
        </w:rPr>
      </w:pPr>
    </w:p>
    <w:p w14:paraId="7EBADBED" w14:textId="77777777" w:rsidR="00DE6D15" w:rsidRPr="009A03E8" w:rsidRDefault="00DE6D15" w:rsidP="009A03E8">
      <w:pPr>
        <w:pStyle w:val="Subtitle"/>
        <w:rPr>
          <w:color w:val="595959" w:themeColor="text1" w:themeTint="A6"/>
        </w:rPr>
      </w:pPr>
    </w:p>
    <w:sectPr w:rsidR="00DE6D15" w:rsidRPr="009A03E8" w:rsidSect="003E256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A3201" w14:textId="77777777" w:rsidR="00591518" w:rsidRDefault="00591518" w:rsidP="003E2563">
      <w:pPr>
        <w:spacing w:after="0" w:line="240" w:lineRule="auto"/>
      </w:pPr>
      <w:r>
        <w:separator/>
      </w:r>
    </w:p>
  </w:endnote>
  <w:endnote w:type="continuationSeparator" w:id="0">
    <w:p w14:paraId="4B7B6790" w14:textId="77777777" w:rsidR="00591518" w:rsidRDefault="00591518" w:rsidP="003E2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B08DC" w14:textId="77777777" w:rsidR="00470AB6" w:rsidRDefault="00470A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10555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759A4C6" w14:textId="0C2625D5" w:rsidR="003E2563" w:rsidRDefault="003E2563" w:rsidP="003E256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707D537" w14:textId="77777777" w:rsidR="003E2563" w:rsidRDefault="003E25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2E23" w14:textId="77777777" w:rsidR="00470AB6" w:rsidRDefault="00470A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49AB7" w14:textId="77777777" w:rsidR="00591518" w:rsidRDefault="00591518" w:rsidP="003E2563">
      <w:pPr>
        <w:spacing w:after="0" w:line="240" w:lineRule="auto"/>
      </w:pPr>
      <w:r>
        <w:separator/>
      </w:r>
    </w:p>
  </w:footnote>
  <w:footnote w:type="continuationSeparator" w:id="0">
    <w:p w14:paraId="699208DB" w14:textId="77777777" w:rsidR="00591518" w:rsidRDefault="00591518" w:rsidP="003E2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9603E" w14:textId="77777777" w:rsidR="00470AB6" w:rsidRDefault="00470A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B8F0" w14:textId="027898EA" w:rsidR="003E2563" w:rsidRDefault="00470AB6" w:rsidP="00C32AE9">
    <w:pPr>
      <w:pStyle w:val="Header"/>
      <w:jc w:val="right"/>
    </w:pPr>
    <w:r>
      <w:rPr>
        <w:noProof/>
      </w:rPr>
      <w:drawing>
        <wp:inline distT="0" distB="0" distL="0" distR="0" wp14:anchorId="678EEFE5" wp14:editId="219CA562">
          <wp:extent cx="2162175" cy="942352"/>
          <wp:effectExtent l="0" t="0" r="0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658" cy="944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93A85C" w14:textId="77777777" w:rsidR="003E2563" w:rsidRDefault="003E25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FB01" w14:textId="77777777" w:rsidR="00470AB6" w:rsidRDefault="00470A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zMzcyNgFic1NzEyUdpeDU4uLM/DyQApNaAGlclLssAAAA"/>
  </w:docVars>
  <w:rsids>
    <w:rsidRoot w:val="003E2563"/>
    <w:rsid w:val="000A6C8F"/>
    <w:rsid w:val="00177A0E"/>
    <w:rsid w:val="0018316E"/>
    <w:rsid w:val="002A5AA8"/>
    <w:rsid w:val="002C676D"/>
    <w:rsid w:val="00350758"/>
    <w:rsid w:val="003C536B"/>
    <w:rsid w:val="003E2563"/>
    <w:rsid w:val="00403522"/>
    <w:rsid w:val="0043326C"/>
    <w:rsid w:val="00443D0C"/>
    <w:rsid w:val="00464102"/>
    <w:rsid w:val="00470AB6"/>
    <w:rsid w:val="00511A79"/>
    <w:rsid w:val="00591518"/>
    <w:rsid w:val="00656AF8"/>
    <w:rsid w:val="00692D05"/>
    <w:rsid w:val="006C63BA"/>
    <w:rsid w:val="007A5113"/>
    <w:rsid w:val="00826A4E"/>
    <w:rsid w:val="00835685"/>
    <w:rsid w:val="00887875"/>
    <w:rsid w:val="009014FD"/>
    <w:rsid w:val="0099157F"/>
    <w:rsid w:val="009A03E8"/>
    <w:rsid w:val="00A079B8"/>
    <w:rsid w:val="00A140C1"/>
    <w:rsid w:val="00A54342"/>
    <w:rsid w:val="00A5699F"/>
    <w:rsid w:val="00A735BE"/>
    <w:rsid w:val="00A96E21"/>
    <w:rsid w:val="00AB67E9"/>
    <w:rsid w:val="00C32AE9"/>
    <w:rsid w:val="00C51B11"/>
    <w:rsid w:val="00C64E2C"/>
    <w:rsid w:val="00CE5BE1"/>
    <w:rsid w:val="00D9310A"/>
    <w:rsid w:val="00DE6D15"/>
    <w:rsid w:val="00DF08EB"/>
    <w:rsid w:val="00E05574"/>
    <w:rsid w:val="00E20D7F"/>
    <w:rsid w:val="00ED513E"/>
    <w:rsid w:val="00FC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839AF6A"/>
  <w15:chartTrackingRefBased/>
  <w15:docId w15:val="{E7259D79-10A8-4F18-B8D2-72156BEC1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4FD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E25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E25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5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25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E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332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E2563"/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character" w:customStyle="1" w:styleId="Heading3Char">
    <w:name w:val="Heading 3 Char"/>
    <w:basedOn w:val="DefaultParagraphFont"/>
    <w:link w:val="Heading3"/>
    <w:uiPriority w:val="9"/>
    <w:rsid w:val="003E25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E256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E256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3E2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3E2563"/>
    <w:rPr>
      <w:b/>
      <w:bCs/>
    </w:rPr>
  </w:style>
  <w:style w:type="paragraph" w:customStyle="1" w:styleId="paragraphagmt">
    <w:name w:val="paragraphagmt"/>
    <w:basedOn w:val="Normal"/>
    <w:rsid w:val="003E2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3E2563"/>
    <w:pPr>
      <w:ind w:left="720"/>
      <w:contextualSpacing/>
    </w:pPr>
  </w:style>
  <w:style w:type="paragraph" w:styleId="NoSpacing">
    <w:name w:val="No Spacing"/>
    <w:uiPriority w:val="1"/>
    <w:qFormat/>
    <w:rsid w:val="003E2563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56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563"/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3E25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56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2563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3E2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563"/>
  </w:style>
  <w:style w:type="paragraph" w:styleId="Footer">
    <w:name w:val="footer"/>
    <w:basedOn w:val="Normal"/>
    <w:link w:val="FooterChar"/>
    <w:uiPriority w:val="99"/>
    <w:unhideWhenUsed/>
    <w:rsid w:val="003E2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563"/>
  </w:style>
  <w:style w:type="character" w:customStyle="1" w:styleId="Heading6Char">
    <w:name w:val="Heading 6 Char"/>
    <w:basedOn w:val="DefaultParagraphFont"/>
    <w:link w:val="Heading6"/>
    <w:uiPriority w:val="9"/>
    <w:rsid w:val="0043326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sonormal0">
    <w:name w:val="msonormal"/>
    <w:basedOn w:val="Normal"/>
    <w:uiPriority w:val="99"/>
    <w:rsid w:val="00433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Hyperlink">
    <w:name w:val="Hyperlink"/>
    <w:basedOn w:val="DefaultParagraphFont"/>
    <w:uiPriority w:val="99"/>
    <w:semiHidden/>
    <w:unhideWhenUsed/>
    <w:rsid w:val="004332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326C"/>
    <w:rPr>
      <w:color w:val="800080"/>
      <w:u w:val="single"/>
    </w:rPr>
  </w:style>
  <w:style w:type="character" w:styleId="IntenseReference">
    <w:name w:val="Intense Reference"/>
    <w:basedOn w:val="DefaultParagraphFont"/>
    <w:uiPriority w:val="32"/>
    <w:qFormat/>
    <w:rsid w:val="0043326C"/>
    <w:rPr>
      <w:b/>
      <w:bCs/>
      <w:smallCaps/>
      <w:color w:val="4472C4" w:themeColor="accent1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A96E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6E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2C676D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08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08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47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11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60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8855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765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90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194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8890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80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90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46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981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727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51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1007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747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743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13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747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74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30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309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9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05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98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12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246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46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05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7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025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127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36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426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996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754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31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7905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73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602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33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80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488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478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035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189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246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95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802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96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24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86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42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097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3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9092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40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83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356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3110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2322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807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56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14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62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155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2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28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112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41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89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58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8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91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79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44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42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2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309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316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159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68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630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228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8518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46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74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778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784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123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3695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788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8265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5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35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13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047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850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32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65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72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174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26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65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045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368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200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723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47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67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55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54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45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6962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112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28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122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59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32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097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699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04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69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70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587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39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77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346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48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25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7170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806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436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836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129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107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087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30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75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01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662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61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02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513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5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16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49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201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280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66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805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59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5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79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293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57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61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400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969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14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73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47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1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806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127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55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60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59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40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9787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875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471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211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35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664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527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688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588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43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234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96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7657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993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9129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19399-8796-4FAF-B856-14FB3EAB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Griffin</dc:creator>
  <cp:keywords/>
  <dc:description/>
  <cp:lastModifiedBy>Shane Griffin</cp:lastModifiedBy>
  <cp:revision>3</cp:revision>
  <cp:lastPrinted>2021-08-26T12:05:00Z</cp:lastPrinted>
  <dcterms:created xsi:type="dcterms:W3CDTF">2021-11-12T12:26:00Z</dcterms:created>
  <dcterms:modified xsi:type="dcterms:W3CDTF">2021-12-08T09:54:00Z</dcterms:modified>
</cp:coreProperties>
</file>